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9D08" w14:textId="27CC9658" w:rsidR="001E4509" w:rsidRPr="006F22E1" w:rsidRDefault="0005752D" w:rsidP="001E4509">
      <w:pPr>
        <w:tabs>
          <w:tab w:val="left" w:pos="1260"/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en-GB"/>
        </w:rPr>
      </w:pPr>
      <w:r w:rsidRPr="006F22E1">
        <w:rPr>
          <w:rFonts w:ascii="Arial" w:eastAsia="Times New Roman" w:hAnsi="Arial" w:cs="Arial"/>
          <w:b/>
          <w:color w:val="002060"/>
          <w:sz w:val="28"/>
          <w:szCs w:val="28"/>
          <w:lang w:val="en-GB"/>
        </w:rPr>
        <w:t>MSE</w:t>
      </w:r>
      <w:r w:rsidR="001E4509" w:rsidRPr="006F22E1">
        <w:rPr>
          <w:rFonts w:ascii="Arial" w:eastAsia="Times New Roman" w:hAnsi="Arial" w:cs="Arial"/>
          <w:b/>
          <w:color w:val="002060"/>
          <w:sz w:val="28"/>
          <w:szCs w:val="28"/>
          <w:lang w:val="en-GB"/>
        </w:rPr>
        <w:t xml:space="preserve"> – </w:t>
      </w:r>
      <w:r w:rsidR="00C40E8C" w:rsidRPr="006F22E1">
        <w:rPr>
          <w:rFonts w:ascii="Arial" w:eastAsia="Times New Roman" w:hAnsi="Arial" w:cs="Arial"/>
          <w:b/>
          <w:color w:val="002060"/>
          <w:sz w:val="28"/>
          <w:szCs w:val="28"/>
          <w:lang w:val="en-GB"/>
        </w:rPr>
        <w:t>INSTITUTIONAL VALIDATION CHECKLIST</w:t>
      </w:r>
    </w:p>
    <w:p w14:paraId="5B103344" w14:textId="77777777" w:rsidR="001E4509" w:rsidRDefault="001E4509" w:rsidP="001E4509">
      <w:pPr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577C6DDB" w14:textId="26C70DA8" w:rsidR="009D5223" w:rsidRPr="002549C6" w:rsidRDefault="00C55577" w:rsidP="00C55577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2549C6">
        <w:rPr>
          <w:rFonts w:ascii="Arial" w:eastAsia="Times New Roman" w:hAnsi="Arial" w:cs="Arial"/>
          <w:b/>
          <w:lang w:val="en-GB"/>
        </w:rPr>
        <w:t>To be filled by applicant: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620"/>
        <w:gridCol w:w="990"/>
        <w:gridCol w:w="1440"/>
        <w:gridCol w:w="3150"/>
      </w:tblGrid>
      <w:tr w:rsidR="008831BF" w:rsidRPr="002549C6" w14:paraId="292D7081" w14:textId="77777777" w:rsidTr="006F22E1">
        <w:trPr>
          <w:trHeight w:val="418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5744F1B6" w14:textId="77777777" w:rsidR="008831BF" w:rsidRPr="002549C6" w:rsidRDefault="008831BF" w:rsidP="0085008C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bookmarkStart w:id="0" w:name="_Hlk170746890"/>
            <w:r w:rsidRPr="002549C6">
              <w:rPr>
                <w:rFonts w:ascii="Arial" w:eastAsia="Times New Roman" w:hAnsi="Arial" w:cs="Arial"/>
                <w:b/>
                <w:lang w:val="en-GB"/>
              </w:rPr>
              <w:t>Project acronym</w:t>
            </w:r>
          </w:p>
        </w:tc>
        <w:tc>
          <w:tcPr>
            <w:tcW w:w="7200" w:type="dxa"/>
            <w:gridSpan w:val="4"/>
            <w:vAlign w:val="center"/>
          </w:tcPr>
          <w:p w14:paraId="0AF9B8A6" w14:textId="77777777" w:rsidR="008831BF" w:rsidRPr="002549C6" w:rsidRDefault="008831BF" w:rsidP="0085008C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1E4509" w:rsidRPr="002549C6" w14:paraId="58A157A9" w14:textId="77777777" w:rsidTr="006F22E1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276DB038" w14:textId="77777777" w:rsidR="001E4509" w:rsidRPr="002549C6" w:rsidRDefault="001E4509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Project title</w:t>
            </w:r>
          </w:p>
        </w:tc>
        <w:tc>
          <w:tcPr>
            <w:tcW w:w="7200" w:type="dxa"/>
            <w:gridSpan w:val="4"/>
            <w:vAlign w:val="center"/>
          </w:tcPr>
          <w:p w14:paraId="360E2B56" w14:textId="77777777" w:rsidR="001E4509" w:rsidRPr="002549C6" w:rsidRDefault="001E4509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bookmarkEnd w:id="0"/>
      <w:tr w:rsidR="001E4509" w:rsidRPr="002549C6" w14:paraId="3EA407D1" w14:textId="77777777" w:rsidTr="006F22E1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13603D07" w14:textId="3BF02D5A" w:rsidR="001E4509" w:rsidRPr="002549C6" w:rsidRDefault="001E4509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 xml:space="preserve">Name of the </w:t>
            </w:r>
            <w:r w:rsidR="0002530D" w:rsidRPr="002549C6">
              <w:rPr>
                <w:rFonts w:ascii="Arial" w:eastAsia="Times New Roman" w:hAnsi="Arial" w:cs="Arial"/>
                <w:b/>
                <w:lang w:val="en-GB"/>
              </w:rPr>
              <w:t>PI</w:t>
            </w:r>
          </w:p>
        </w:tc>
        <w:tc>
          <w:tcPr>
            <w:tcW w:w="7200" w:type="dxa"/>
            <w:gridSpan w:val="4"/>
            <w:vAlign w:val="center"/>
          </w:tcPr>
          <w:p w14:paraId="6E11DEFA" w14:textId="77777777" w:rsidR="001E4509" w:rsidRPr="002549C6" w:rsidRDefault="001E4509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12796" w:rsidRPr="002549C6" w14:paraId="7FCD415C" w14:textId="77777777" w:rsidTr="00381063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47FF930F" w14:textId="7770E69F" w:rsidR="00B12796" w:rsidRDefault="00B12796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PI’s Contract</w:t>
            </w:r>
            <w:r w:rsidR="00DB5057" w:rsidRPr="008F3668">
              <w:rPr>
                <w:rFonts w:ascii="Arial" w:eastAsia="Times New Roman" w:hAnsi="Arial" w:cs="Arial"/>
                <w:b/>
                <w:color w:val="FF0000"/>
                <w:lang w:val="en-GB"/>
              </w:rPr>
              <w:t>*</w:t>
            </w:r>
          </w:p>
          <w:p w14:paraId="72BEB257" w14:textId="7C9C6338" w:rsidR="00FC6CF6" w:rsidRPr="002549C6" w:rsidRDefault="00FC6CF6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36A8C53" w14:textId="2E1379B4" w:rsidR="00B12796" w:rsidRPr="002549C6" w:rsidRDefault="00B12796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CDI</w:t>
            </w:r>
          </w:p>
        </w:tc>
        <w:tc>
          <w:tcPr>
            <w:tcW w:w="5580" w:type="dxa"/>
            <w:gridSpan w:val="3"/>
            <w:vAlign w:val="center"/>
          </w:tcPr>
          <w:p w14:paraId="18CCB1CA" w14:textId="41B92944" w:rsidR="00FC6CF6" w:rsidRPr="00DB5057" w:rsidRDefault="00B12796" w:rsidP="00B127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 xml:space="preserve">CDD: </w:t>
            </w:r>
            <w:r w:rsidRPr="002549C6">
              <w:rPr>
                <w:rFonts w:ascii="Arial" w:eastAsia="Times New Roman" w:hAnsi="Arial" w:cs="Arial"/>
                <w:bCs/>
                <w:lang w:val="en-GB"/>
              </w:rPr>
              <w:t xml:space="preserve">Start XX-XX-XXX </w:t>
            </w:r>
            <w:r w:rsidR="00C55577" w:rsidRPr="002549C6">
              <w:rPr>
                <w:rFonts w:ascii="Arial" w:eastAsia="Times New Roman" w:hAnsi="Arial" w:cs="Arial"/>
                <w:bCs/>
                <w:lang w:val="en-GB"/>
              </w:rPr>
              <w:t xml:space="preserve">&gt; </w:t>
            </w:r>
            <w:r w:rsidRPr="002549C6">
              <w:rPr>
                <w:rFonts w:ascii="Arial" w:eastAsia="Times New Roman" w:hAnsi="Arial" w:cs="Arial"/>
                <w:bCs/>
                <w:lang w:val="en-GB"/>
              </w:rPr>
              <w:t>End XX</w:t>
            </w:r>
            <w:r w:rsidR="00C55577" w:rsidRPr="002549C6">
              <w:rPr>
                <w:rFonts w:ascii="Arial" w:eastAsia="Times New Roman" w:hAnsi="Arial" w:cs="Arial"/>
                <w:bCs/>
                <w:lang w:val="en-GB"/>
              </w:rPr>
              <w:t>-XX-XXXX</w:t>
            </w:r>
          </w:p>
        </w:tc>
      </w:tr>
      <w:tr w:rsidR="00381063" w:rsidRPr="002549C6" w14:paraId="09241D47" w14:textId="77777777" w:rsidTr="00381063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10F433E9" w14:textId="606C0B0A" w:rsidR="00381063" w:rsidRPr="002549C6" w:rsidRDefault="00381063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PI has </w:t>
            </w:r>
            <w:hyperlink r:id="rId8" w:history="1">
              <w:r w:rsidRPr="00381063">
                <w:rPr>
                  <w:rStyle w:val="Hyperlink"/>
                  <w:rFonts w:ascii="Arial" w:eastAsia="Times New Roman" w:hAnsi="Arial" w:cs="Arial"/>
                  <w:b/>
                  <w:lang w:val="en-GB"/>
                </w:rPr>
                <w:t>ADR</w:t>
              </w:r>
            </w:hyperlink>
          </w:p>
        </w:tc>
        <w:tc>
          <w:tcPr>
            <w:tcW w:w="1620" w:type="dxa"/>
            <w:vAlign w:val="center"/>
          </w:tcPr>
          <w:p w14:paraId="03783F20" w14:textId="02CD6FF8" w:rsidR="00381063" w:rsidRPr="002549C6" w:rsidRDefault="00381063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5580" w:type="dxa"/>
            <w:gridSpan w:val="3"/>
            <w:vAlign w:val="center"/>
          </w:tcPr>
          <w:p w14:paraId="371A5B0F" w14:textId="10EE727F" w:rsidR="00381063" w:rsidRPr="002549C6" w:rsidRDefault="00381063" w:rsidP="00B127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</w:tr>
      <w:tr w:rsidR="00437708" w:rsidRPr="002549C6" w14:paraId="584D72F6" w14:textId="77777777" w:rsidTr="00327B51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50A6D5CC" w14:textId="60663C88" w:rsidR="00437708" w:rsidRPr="002549C6" w:rsidRDefault="00A94FB9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 xml:space="preserve">Project </w:t>
            </w:r>
            <w:r w:rsidR="00437708" w:rsidRPr="002549C6">
              <w:rPr>
                <w:rFonts w:ascii="Arial" w:eastAsia="Times New Roman" w:hAnsi="Arial" w:cs="Arial"/>
                <w:b/>
                <w:lang w:val="en-GB"/>
              </w:rPr>
              <w:t>Duration</w:t>
            </w:r>
          </w:p>
        </w:tc>
        <w:tc>
          <w:tcPr>
            <w:tcW w:w="2610" w:type="dxa"/>
            <w:gridSpan w:val="2"/>
            <w:vAlign w:val="center"/>
          </w:tcPr>
          <w:p w14:paraId="5F99FB6B" w14:textId="77777777" w:rsidR="00437708" w:rsidRPr="002549C6" w:rsidRDefault="00437708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14:paraId="314F2DE2" w14:textId="485CC97F" w:rsidR="00437708" w:rsidRPr="002549C6" w:rsidRDefault="00437708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Start Date</w:t>
            </w:r>
          </w:p>
        </w:tc>
        <w:tc>
          <w:tcPr>
            <w:tcW w:w="3150" w:type="dxa"/>
            <w:vAlign w:val="center"/>
          </w:tcPr>
          <w:p w14:paraId="2B64E261" w14:textId="6B6D6A75" w:rsidR="00437708" w:rsidRPr="002549C6" w:rsidRDefault="00437708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6C7ECC" w:rsidRPr="002549C6" w14:paraId="24AAD2F3" w14:textId="77777777" w:rsidTr="006F22E1">
        <w:trPr>
          <w:trHeight w:val="436"/>
        </w:trPr>
        <w:tc>
          <w:tcPr>
            <w:tcW w:w="7380" w:type="dxa"/>
            <w:gridSpan w:val="4"/>
            <w:shd w:val="clear" w:color="auto" w:fill="D6E3BC" w:themeFill="accent3" w:themeFillTint="66"/>
            <w:vAlign w:val="center"/>
          </w:tcPr>
          <w:p w14:paraId="78791B76" w14:textId="01EE433C" w:rsidR="006C7ECC" w:rsidRPr="006C7ECC" w:rsidRDefault="006C7ECC" w:rsidP="006C7ECC">
            <w:pPr>
              <w:contextualSpacing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936B7">
              <w:rPr>
                <w:rFonts w:ascii="Arial" w:hAnsi="Arial" w:cs="Arial"/>
                <w:b/>
                <w:bCs/>
              </w:rPr>
              <w:t xml:space="preserve">By ticking this box, </w:t>
            </w:r>
            <w:r w:rsidR="00C936B7" w:rsidRPr="00C936B7">
              <w:rPr>
                <w:rFonts w:ascii="Arial" w:hAnsi="Arial" w:cs="Arial"/>
                <w:b/>
                <w:bCs/>
              </w:rPr>
              <w:t>I confirm that this application does not conflict with any other grant and will not result in double funding</w:t>
            </w:r>
          </w:p>
        </w:tc>
        <w:tc>
          <w:tcPr>
            <w:tcW w:w="3150" w:type="dxa"/>
            <w:vAlign w:val="center"/>
          </w:tcPr>
          <w:p w14:paraId="591F6677" w14:textId="77777777" w:rsidR="006C7ECC" w:rsidRPr="002549C6" w:rsidRDefault="006C7ECC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2724A" w:rsidRPr="002549C6" w14:paraId="342B8C30" w14:textId="77777777" w:rsidTr="006F22E1">
        <w:trPr>
          <w:trHeight w:val="436"/>
        </w:trPr>
        <w:tc>
          <w:tcPr>
            <w:tcW w:w="7380" w:type="dxa"/>
            <w:gridSpan w:val="4"/>
            <w:shd w:val="clear" w:color="auto" w:fill="D6E3BC" w:themeFill="accent3" w:themeFillTint="66"/>
            <w:vAlign w:val="center"/>
          </w:tcPr>
          <w:p w14:paraId="790F1D00" w14:textId="27061BA0" w:rsidR="0022724A" w:rsidRPr="00C936B7" w:rsidRDefault="0022724A" w:rsidP="006C7ECC">
            <w:pPr>
              <w:contextualSpacing/>
              <w:rPr>
                <w:rFonts w:ascii="Arial" w:hAnsi="Arial" w:cs="Arial"/>
                <w:b/>
                <w:bCs/>
              </w:rPr>
            </w:pPr>
            <w:r w:rsidRPr="00C936B7">
              <w:rPr>
                <w:rFonts w:ascii="Arial" w:hAnsi="Arial" w:cs="Arial"/>
                <w:b/>
                <w:bCs/>
              </w:rPr>
              <w:t>By ticking this box, I c</w:t>
            </w:r>
            <w:r>
              <w:rPr>
                <w:rFonts w:ascii="Arial" w:hAnsi="Arial" w:cs="Arial"/>
                <w:b/>
                <w:bCs/>
              </w:rPr>
              <w:t>ertify</w:t>
            </w:r>
            <w:r w:rsidR="00F101A7">
              <w:rPr>
                <w:rFonts w:ascii="Arial" w:hAnsi="Arial" w:cs="Arial"/>
                <w:b/>
                <w:bCs/>
              </w:rPr>
              <w:t xml:space="preserve"> that at the time of application</w:t>
            </w:r>
            <w:r w:rsidR="009D7013">
              <w:rPr>
                <w:rFonts w:ascii="Arial" w:hAnsi="Arial" w:cs="Arial"/>
                <w:b/>
                <w:bCs/>
              </w:rPr>
              <w:t>,</w:t>
            </w:r>
            <w:r w:rsidR="00F101A7">
              <w:rPr>
                <w:rFonts w:ascii="Arial" w:hAnsi="Arial" w:cs="Arial"/>
                <w:b/>
                <w:bCs/>
              </w:rPr>
              <w:t xml:space="preserve"> I have not had an allegation of bullying, </w:t>
            </w:r>
            <w:r w:rsidR="009D7013">
              <w:rPr>
                <w:rFonts w:ascii="Arial" w:hAnsi="Arial" w:cs="Arial"/>
                <w:b/>
                <w:bCs/>
              </w:rPr>
              <w:t>harassment</w:t>
            </w:r>
            <w:r w:rsidR="00F101A7">
              <w:rPr>
                <w:rFonts w:ascii="Arial" w:hAnsi="Arial" w:cs="Arial"/>
                <w:b/>
                <w:bCs/>
              </w:rPr>
              <w:t xml:space="preserve">, and sexual </w:t>
            </w:r>
            <w:r w:rsidR="009D7013">
              <w:rPr>
                <w:rFonts w:ascii="Arial" w:hAnsi="Arial" w:cs="Arial"/>
                <w:b/>
                <w:bCs/>
              </w:rPr>
              <w:t>harassment</w:t>
            </w:r>
            <w:r w:rsidR="00F101A7">
              <w:rPr>
                <w:rFonts w:ascii="Arial" w:hAnsi="Arial" w:cs="Arial"/>
                <w:b/>
                <w:bCs/>
              </w:rPr>
              <w:t xml:space="preserve"> upheld against me </w:t>
            </w:r>
            <w:r w:rsidR="009D7013">
              <w:rPr>
                <w:rFonts w:ascii="Arial" w:hAnsi="Arial" w:cs="Arial"/>
                <w:b/>
                <w:bCs/>
              </w:rPr>
              <w:t>for which there is a current disciplinary warning or sanction in place</w:t>
            </w:r>
            <w:r w:rsidR="002836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53D88322" w14:textId="77777777" w:rsidR="0022724A" w:rsidRPr="002549C6" w:rsidRDefault="0022724A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C55577" w:rsidRPr="002549C6" w14:paraId="6EA10805" w14:textId="77777777" w:rsidTr="00381063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63A6019E" w14:textId="33BAF45D" w:rsidR="00C55577" w:rsidRPr="002549C6" w:rsidRDefault="00C55577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proofErr w:type="spellStart"/>
            <w:r w:rsidRPr="002549C6">
              <w:rPr>
                <w:rFonts w:ascii="Arial" w:eastAsia="Times New Roman" w:hAnsi="Arial" w:cs="Arial"/>
                <w:b/>
                <w:lang w:val="en-GB"/>
              </w:rPr>
              <w:t>ePAS</w:t>
            </w:r>
            <w:proofErr w:type="spellEnd"/>
            <w:r w:rsidRPr="002549C6">
              <w:rPr>
                <w:rFonts w:ascii="Arial" w:eastAsia="Times New Roman" w:hAnsi="Arial" w:cs="Arial"/>
                <w:b/>
                <w:lang w:val="en-GB"/>
              </w:rPr>
              <w:t xml:space="preserve"> submitted </w:t>
            </w:r>
            <w:r w:rsidRPr="002549C6">
              <w:rPr>
                <w:rFonts w:ascii="Arial" w:hAnsi="Arial" w:cs="Arial"/>
                <w:bCs/>
                <w:lang w:val="en-GB"/>
              </w:rPr>
              <w:t>(</w:t>
            </w:r>
            <w:hyperlink r:id="rId9" w:history="1">
              <w:r w:rsidRPr="002549C6">
                <w:rPr>
                  <w:rStyle w:val="Hyperlink"/>
                  <w:rFonts w:ascii="Arial" w:hAnsi="Arial" w:cs="Arial"/>
                  <w:lang w:val="en-GB"/>
                </w:rPr>
                <w:t>https://research.uni.lux</w:t>
              </w:r>
            </w:hyperlink>
            <w:r w:rsidRPr="002549C6">
              <w:rPr>
                <w:rStyle w:val="Hyperlink"/>
                <w:rFonts w:ascii="Arial" w:hAnsi="Arial" w:cs="Arial"/>
                <w:lang w:val="en-GB"/>
              </w:rPr>
              <w:t>).</w:t>
            </w:r>
          </w:p>
        </w:tc>
        <w:tc>
          <w:tcPr>
            <w:tcW w:w="1620" w:type="dxa"/>
            <w:vAlign w:val="center"/>
          </w:tcPr>
          <w:p w14:paraId="66E34DFF" w14:textId="77777777" w:rsidR="00C55577" w:rsidRPr="002549C6" w:rsidRDefault="00C55577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990" w:type="dxa"/>
            <w:vAlign w:val="center"/>
          </w:tcPr>
          <w:p w14:paraId="347A436A" w14:textId="77777777" w:rsidR="00C55577" w:rsidRPr="002549C6" w:rsidRDefault="00C55577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4590" w:type="dxa"/>
            <w:gridSpan w:val="2"/>
            <w:vAlign w:val="center"/>
          </w:tcPr>
          <w:p w14:paraId="7298E549" w14:textId="4CED9D04" w:rsidR="00C55577" w:rsidRPr="002549C6" w:rsidRDefault="00C55577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If no, comments:</w:t>
            </w:r>
          </w:p>
        </w:tc>
      </w:tr>
      <w:tr w:rsidR="00437708" w:rsidRPr="002549C6" w14:paraId="0452B4A6" w14:textId="77777777" w:rsidTr="006F22E1">
        <w:trPr>
          <w:trHeight w:val="1133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4CAE11AF" w14:textId="77777777" w:rsidR="00437708" w:rsidRDefault="00403FB7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Suggested Reviewers</w:t>
            </w:r>
          </w:p>
          <w:p w14:paraId="6DE9D688" w14:textId="55BDE4AF" w:rsidR="005063EB" w:rsidRPr="00A419B5" w:rsidRDefault="005063EB" w:rsidP="001E4509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A419B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463430" w:rsidRPr="00A419B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Suggestion</w:t>
            </w:r>
            <w:r w:rsidRPr="00A419B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only, not bindin</w:t>
            </w:r>
            <w:r w:rsidR="0046343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g. Suggested reviewers should not have a conflict of interests</w:t>
            </w:r>
            <w:r w:rsidRPr="00A419B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7200" w:type="dxa"/>
            <w:gridSpan w:val="4"/>
            <w:vAlign w:val="center"/>
          </w:tcPr>
          <w:p w14:paraId="34E2BBE1" w14:textId="77777777" w:rsidR="00437708" w:rsidRDefault="005063EB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-</w:t>
            </w:r>
          </w:p>
          <w:p w14:paraId="5DD6C652" w14:textId="77777777" w:rsidR="005063EB" w:rsidRDefault="005063EB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-</w:t>
            </w:r>
          </w:p>
          <w:p w14:paraId="19C469F0" w14:textId="77777777" w:rsidR="005063EB" w:rsidRDefault="005063EB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-</w:t>
            </w:r>
          </w:p>
          <w:p w14:paraId="3ED8200F" w14:textId="1383287C" w:rsidR="005063EB" w:rsidRPr="002549C6" w:rsidRDefault="005063EB" w:rsidP="001E4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549C6" w:rsidRPr="002549C6" w14:paraId="5E5E945E" w14:textId="77777777" w:rsidTr="00381063">
        <w:trPr>
          <w:trHeight w:val="436"/>
        </w:trPr>
        <w:tc>
          <w:tcPr>
            <w:tcW w:w="3330" w:type="dxa"/>
            <w:shd w:val="clear" w:color="auto" w:fill="D6E3BC" w:themeFill="accent3" w:themeFillTint="66"/>
            <w:vAlign w:val="center"/>
          </w:tcPr>
          <w:p w14:paraId="63A49BED" w14:textId="6D6EC5AB" w:rsidR="002549C6" w:rsidRPr="002549C6" w:rsidRDefault="002549C6" w:rsidP="00A96E63">
            <w:pPr>
              <w:numPr>
                <w:ilvl w:val="12"/>
                <w:numId w:val="0"/>
              </w:numPr>
              <w:spacing w:after="0" w:line="240" w:lineRule="auto"/>
              <w:outlineLvl w:val="0"/>
              <w:rPr>
                <w:rFonts w:ascii="Arial" w:hAnsi="Arial" w:cs="Arial"/>
                <w:b/>
                <w:lang w:val="en-GB"/>
              </w:rPr>
            </w:pPr>
            <w:r w:rsidRPr="002549C6">
              <w:rPr>
                <w:rFonts w:ascii="Arial" w:hAnsi="Arial" w:cs="Arial"/>
                <w:b/>
                <w:lang w:val="en-GB"/>
              </w:rPr>
              <w:t>Verification carried out by Research Facilitator / Project Coordinator</w:t>
            </w:r>
          </w:p>
        </w:tc>
        <w:tc>
          <w:tcPr>
            <w:tcW w:w="1620" w:type="dxa"/>
            <w:vAlign w:val="center"/>
          </w:tcPr>
          <w:p w14:paraId="5A2473A0" w14:textId="5C48C0EF" w:rsidR="002549C6" w:rsidRPr="002549C6" w:rsidRDefault="002549C6" w:rsidP="00A96E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990" w:type="dxa"/>
            <w:vAlign w:val="center"/>
          </w:tcPr>
          <w:p w14:paraId="43749D49" w14:textId="713A97BF" w:rsidR="002549C6" w:rsidRPr="002549C6" w:rsidRDefault="002549C6" w:rsidP="00A96E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4590" w:type="dxa"/>
            <w:gridSpan w:val="2"/>
            <w:vAlign w:val="center"/>
          </w:tcPr>
          <w:p w14:paraId="3CFEC224" w14:textId="249F8CFB" w:rsidR="002549C6" w:rsidRPr="002549C6" w:rsidRDefault="002549C6" w:rsidP="00A96E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549C6">
              <w:rPr>
                <w:rFonts w:ascii="Arial" w:eastAsia="Times New Roman" w:hAnsi="Arial" w:cs="Arial"/>
                <w:b/>
                <w:lang w:val="en-GB"/>
              </w:rPr>
              <w:t>Name</w:t>
            </w:r>
            <w:r w:rsidR="00104134">
              <w:rPr>
                <w:rFonts w:ascii="Arial" w:eastAsia="Times New Roman" w:hAnsi="Arial" w:cs="Arial"/>
                <w:b/>
                <w:lang w:val="en-GB"/>
              </w:rPr>
              <w:t>:</w:t>
            </w:r>
          </w:p>
        </w:tc>
      </w:tr>
    </w:tbl>
    <w:p w14:paraId="2B540719" w14:textId="77777777" w:rsidR="00DB5057" w:rsidRDefault="00DB5057" w:rsidP="00FF009C">
      <w:pPr>
        <w:rPr>
          <w:rFonts w:ascii="Arial" w:hAnsi="Arial" w:cs="Arial"/>
          <w:lang w:val="en-GB"/>
        </w:rPr>
      </w:pPr>
    </w:p>
    <w:p w14:paraId="2C4B1929" w14:textId="7141CBF8" w:rsidR="00DB5057" w:rsidRDefault="00DB5057" w:rsidP="00FF009C">
      <w:pPr>
        <w:rPr>
          <w:rFonts w:ascii="Arial" w:hAnsi="Arial" w:cs="Arial"/>
          <w:lang w:val="en-GB"/>
        </w:rPr>
      </w:pPr>
      <w:r w:rsidRPr="008F3668">
        <w:rPr>
          <w:rFonts w:ascii="Arial" w:hAnsi="Arial" w:cs="Arial"/>
          <w:color w:val="FF0000"/>
          <w:lang w:val="en-GB"/>
        </w:rPr>
        <w:t>*</w:t>
      </w:r>
      <w:r>
        <w:rPr>
          <w:rFonts w:ascii="Arial" w:hAnsi="Arial" w:cs="Arial"/>
          <w:lang w:val="en-GB"/>
        </w:rPr>
        <w:t xml:space="preserve"> </w:t>
      </w:r>
      <w:r w:rsidR="000A72B3">
        <w:rPr>
          <w:rFonts w:ascii="Arial" w:hAnsi="Arial" w:cs="Arial"/>
          <w:lang w:val="en-GB"/>
        </w:rPr>
        <w:t xml:space="preserve">The PI must have a valid contract at the time of application, start, and full duration of the project. </w:t>
      </w:r>
      <w:r w:rsidR="00691989">
        <w:rPr>
          <w:rFonts w:ascii="Arial" w:hAnsi="Arial" w:cs="Arial"/>
          <w:lang w:val="en-GB"/>
        </w:rPr>
        <w:t xml:space="preserve">If </w:t>
      </w:r>
      <w:r w:rsidR="003532CF">
        <w:rPr>
          <w:rFonts w:ascii="Arial" w:hAnsi="Arial" w:cs="Arial"/>
          <w:lang w:val="en-GB"/>
        </w:rPr>
        <w:t xml:space="preserve">the current contract does not cover this </w:t>
      </w:r>
      <w:r w:rsidR="008F3668">
        <w:rPr>
          <w:rFonts w:ascii="Arial" w:hAnsi="Arial" w:cs="Arial"/>
          <w:lang w:val="en-GB"/>
        </w:rPr>
        <w:t>period</w:t>
      </w:r>
      <w:r w:rsidR="003532CF">
        <w:rPr>
          <w:rFonts w:ascii="Arial" w:hAnsi="Arial" w:cs="Arial"/>
          <w:lang w:val="en-GB"/>
        </w:rPr>
        <w:t xml:space="preserve">, please </w:t>
      </w:r>
      <w:r w:rsidR="008F3668">
        <w:rPr>
          <w:rFonts w:ascii="Arial" w:hAnsi="Arial" w:cs="Arial"/>
          <w:lang w:val="en-GB"/>
        </w:rPr>
        <w:t>explain the contractual situation here to confirm the eligibility of the proposal:</w:t>
      </w:r>
    </w:p>
    <w:p w14:paraId="5A91D7CE" w14:textId="7E6EFD5C" w:rsidR="008F3668" w:rsidRDefault="008F3668" w:rsidP="00FF009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0C12F" w14:textId="51A1190E" w:rsidR="006C7ECC" w:rsidRPr="00FF009C" w:rsidRDefault="006C7ECC" w:rsidP="00FF009C">
      <w:pPr>
        <w:rPr>
          <w:rFonts w:ascii="Arial" w:hAnsi="Arial" w:cs="Arial"/>
          <w:lang w:val="en-GB"/>
        </w:rPr>
      </w:pPr>
      <w:r w:rsidRPr="00FF009C">
        <w:rPr>
          <w:rFonts w:ascii="Arial" w:hAnsi="Arial" w:cs="Arial"/>
          <w:lang w:val="en-GB"/>
        </w:rPr>
        <w:br w:type="page"/>
      </w:r>
    </w:p>
    <w:p w14:paraId="59DC59B2" w14:textId="77777777" w:rsidR="006C7ECC" w:rsidRPr="001E4509" w:rsidRDefault="006C7ECC" w:rsidP="006C7ECC">
      <w:pPr>
        <w:tabs>
          <w:tab w:val="left" w:pos="1260"/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lastRenderedPageBreak/>
        <w:t>MSE</w:t>
      </w:r>
      <w:r w:rsidRPr="001E4509">
        <w:rPr>
          <w:rFonts w:ascii="Arial" w:eastAsia="Times New Roman" w:hAnsi="Arial" w:cs="Arial"/>
          <w:b/>
          <w:sz w:val="28"/>
          <w:szCs w:val="28"/>
          <w:lang w:val="en-GB"/>
        </w:rPr>
        <w:t xml:space="preserve"> – </w:t>
      </w:r>
      <w:r w:rsidRPr="00C40E8C">
        <w:rPr>
          <w:rFonts w:ascii="Arial" w:eastAsia="Times New Roman" w:hAnsi="Arial" w:cs="Arial"/>
          <w:b/>
          <w:sz w:val="28"/>
          <w:szCs w:val="28"/>
          <w:lang w:val="en-GB"/>
        </w:rPr>
        <w:t>INSTITUTIONAL VALIDATION CHECKLIST</w:t>
      </w:r>
    </w:p>
    <w:p w14:paraId="7569EE9B" w14:textId="77777777" w:rsidR="006C7ECC" w:rsidRDefault="006C7ECC" w:rsidP="006C7ECC">
      <w:pPr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1E8F0F3C" w14:textId="1D4B33DB" w:rsidR="00C55577" w:rsidRPr="002549C6" w:rsidRDefault="00C55577" w:rsidP="00C55577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2549C6">
        <w:rPr>
          <w:rFonts w:ascii="Arial" w:eastAsia="Times New Roman" w:hAnsi="Arial" w:cs="Arial"/>
          <w:b/>
          <w:lang w:val="en-GB"/>
        </w:rPr>
        <w:t>To be validated by MSE Team</w:t>
      </w:r>
      <w:r w:rsidR="00082EA0" w:rsidRPr="002549C6">
        <w:rPr>
          <w:rFonts w:ascii="Arial" w:eastAsia="Times New Roman" w:hAnsi="Arial" w:cs="Arial"/>
          <w:b/>
          <w:lang w:val="en-GB"/>
        </w:rPr>
        <w:t>*</w:t>
      </w:r>
      <w:r w:rsidRPr="002549C6">
        <w:rPr>
          <w:rFonts w:ascii="Arial" w:eastAsia="Times New Roman" w:hAnsi="Arial" w:cs="Arial"/>
          <w:b/>
          <w:lang w:val="en-GB"/>
        </w:rPr>
        <w:t>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575"/>
        <w:gridCol w:w="1458"/>
        <w:gridCol w:w="3492"/>
      </w:tblGrid>
      <w:tr w:rsidR="001E4509" w:rsidRPr="002549C6" w14:paraId="3F5E249F" w14:textId="77777777" w:rsidTr="00327B51">
        <w:trPr>
          <w:trHeight w:val="341"/>
        </w:trPr>
        <w:tc>
          <w:tcPr>
            <w:tcW w:w="5575" w:type="dxa"/>
            <w:shd w:val="clear" w:color="auto" w:fill="D6E3BC" w:themeFill="accent3" w:themeFillTint="66"/>
            <w:vAlign w:val="center"/>
          </w:tcPr>
          <w:p w14:paraId="2DE0A3E8" w14:textId="2369D560" w:rsidR="001E4509" w:rsidRPr="002549C6" w:rsidRDefault="001E4509" w:rsidP="001E450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Eligibility criteria</w:t>
            </w:r>
          </w:p>
        </w:tc>
        <w:tc>
          <w:tcPr>
            <w:tcW w:w="1458" w:type="dxa"/>
            <w:shd w:val="clear" w:color="auto" w:fill="D6E3BC" w:themeFill="accent3" w:themeFillTint="66"/>
            <w:vAlign w:val="center"/>
          </w:tcPr>
          <w:p w14:paraId="1DFCD845" w14:textId="28CBB3E1" w:rsidR="001E4509" w:rsidRPr="002549C6" w:rsidRDefault="000F288A" w:rsidP="001E450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Validation</w:t>
            </w:r>
          </w:p>
        </w:tc>
        <w:tc>
          <w:tcPr>
            <w:tcW w:w="3492" w:type="dxa"/>
            <w:shd w:val="clear" w:color="auto" w:fill="D6E3BC" w:themeFill="accent3" w:themeFillTint="66"/>
            <w:vAlign w:val="center"/>
          </w:tcPr>
          <w:p w14:paraId="08019281" w14:textId="4A5E6B82" w:rsidR="001E4509" w:rsidRPr="002549C6" w:rsidRDefault="001E4509" w:rsidP="001E450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Comments</w:t>
            </w:r>
          </w:p>
        </w:tc>
      </w:tr>
      <w:tr w:rsidR="001E4509" w:rsidRPr="002549C6" w14:paraId="31D4D50F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116CD529" w14:textId="0B9849AB" w:rsidR="001E4509" w:rsidRPr="002549C6" w:rsidRDefault="00327B51" w:rsidP="007E33D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The project is led by a woman</w:t>
            </w:r>
            <w:r w:rsidR="00D177D3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who is a </w:t>
            </w:r>
            <w:r w:rsidR="00D177D3">
              <w:rPr>
                <w:rFonts w:ascii="Arial" w:hAnsi="Arial" w:cs="Arial"/>
                <w:lang w:val="en-GB"/>
              </w:rPr>
              <w:t>postdoctoral fellow, a research scientist, an assistant professor, or an associate professor</w:t>
            </w:r>
            <w:r>
              <w:rPr>
                <w:rFonts w:ascii="Arial" w:hAnsi="Arial" w:cs="Arial"/>
                <w:lang w:val="en-GB"/>
              </w:rPr>
              <w:t xml:space="preserve"> at the Uni.lu</w:t>
            </w:r>
          </w:p>
        </w:tc>
        <w:tc>
          <w:tcPr>
            <w:tcW w:w="1458" w:type="dxa"/>
            <w:vAlign w:val="center"/>
          </w:tcPr>
          <w:p w14:paraId="173A3B06" w14:textId="77777777" w:rsidR="001E4509" w:rsidRPr="002549C6" w:rsidRDefault="001E4509" w:rsidP="001E450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92" w:type="dxa"/>
            <w:vAlign w:val="center"/>
          </w:tcPr>
          <w:p w14:paraId="2FF70057" w14:textId="77777777" w:rsidR="001E4509" w:rsidRPr="002549C6" w:rsidRDefault="001E4509" w:rsidP="001E4509">
            <w:pPr>
              <w:rPr>
                <w:rFonts w:ascii="Arial" w:hAnsi="Arial" w:cs="Arial"/>
                <w:lang w:val="en-GB"/>
              </w:rPr>
            </w:pPr>
          </w:p>
        </w:tc>
      </w:tr>
      <w:tr w:rsidR="00D177D3" w:rsidRPr="002549C6" w14:paraId="4909A2F9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1282CF9A" w14:textId="7E8132F5" w:rsidR="00D177D3" w:rsidRPr="00D177D3" w:rsidRDefault="00575D5E" w:rsidP="007E3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570D02">
              <w:rPr>
                <w:rFonts w:ascii="Arial" w:hAnsi="Arial" w:cs="Arial"/>
              </w:rPr>
              <w:t xml:space="preserve"> </w:t>
            </w:r>
            <w:r w:rsidR="001A0A13">
              <w:rPr>
                <w:rFonts w:ascii="Arial" w:hAnsi="Arial" w:cs="Arial"/>
              </w:rPr>
              <w:t xml:space="preserve">PI has a valid contract with </w:t>
            </w:r>
            <w:r w:rsidR="00327B51">
              <w:rPr>
                <w:rFonts w:ascii="Arial" w:hAnsi="Arial" w:cs="Arial"/>
              </w:rPr>
              <w:t>Uni.lu</w:t>
            </w:r>
            <w:r w:rsidR="00C15CB6">
              <w:rPr>
                <w:rFonts w:ascii="Arial" w:hAnsi="Arial" w:cs="Arial"/>
              </w:rPr>
              <w:t xml:space="preserve">, at </w:t>
            </w:r>
            <w:proofErr w:type="gramStart"/>
            <w:r w:rsidR="00C15CB6">
              <w:rPr>
                <w:rFonts w:ascii="Arial" w:hAnsi="Arial" w:cs="Arial"/>
              </w:rPr>
              <w:t>the application</w:t>
            </w:r>
            <w:proofErr w:type="gramEnd"/>
            <w:r w:rsidR="00C15CB6">
              <w:rPr>
                <w:rFonts w:ascii="Arial" w:hAnsi="Arial" w:cs="Arial"/>
              </w:rPr>
              <w:t xml:space="preserve"> time</w:t>
            </w:r>
            <w:r w:rsidR="00671243">
              <w:rPr>
                <w:rFonts w:ascii="Arial" w:hAnsi="Arial" w:cs="Arial"/>
              </w:rPr>
              <w:t xml:space="preserve">. </w:t>
            </w:r>
            <w:r w:rsidR="00271E9F">
              <w:rPr>
                <w:rFonts w:ascii="Arial" w:hAnsi="Arial" w:cs="Arial"/>
              </w:rPr>
              <w:t>A</w:t>
            </w:r>
            <w:r w:rsidR="00671243">
              <w:rPr>
                <w:rFonts w:ascii="Arial" w:hAnsi="Arial" w:cs="Arial"/>
              </w:rPr>
              <w:t xml:space="preserve"> valid contract with </w:t>
            </w:r>
            <w:r w:rsidR="00327B51">
              <w:rPr>
                <w:rFonts w:ascii="Arial" w:hAnsi="Arial" w:cs="Arial"/>
              </w:rPr>
              <w:t>Uni.lu</w:t>
            </w:r>
            <w:r w:rsidR="00271E9F">
              <w:rPr>
                <w:rFonts w:ascii="Arial" w:hAnsi="Arial" w:cs="Arial"/>
              </w:rPr>
              <w:t xml:space="preserve"> is mandatory for the full duration of the project.</w:t>
            </w:r>
          </w:p>
        </w:tc>
        <w:tc>
          <w:tcPr>
            <w:tcW w:w="1458" w:type="dxa"/>
            <w:vAlign w:val="center"/>
          </w:tcPr>
          <w:p w14:paraId="3F63073C" w14:textId="77777777" w:rsidR="00D177D3" w:rsidRPr="002549C6" w:rsidRDefault="00D177D3" w:rsidP="001E450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92" w:type="dxa"/>
            <w:vAlign w:val="center"/>
          </w:tcPr>
          <w:p w14:paraId="55195CCA" w14:textId="77777777" w:rsidR="00D177D3" w:rsidRPr="002549C6" w:rsidRDefault="00D177D3" w:rsidP="001E4509">
            <w:pPr>
              <w:rPr>
                <w:rFonts w:ascii="Arial" w:hAnsi="Arial" w:cs="Arial"/>
                <w:lang w:val="en-GB"/>
              </w:rPr>
            </w:pPr>
          </w:p>
        </w:tc>
      </w:tr>
      <w:tr w:rsidR="001A0A13" w:rsidRPr="002549C6" w14:paraId="3EAF66DF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61646C80" w14:textId="49A7228C" w:rsidR="001A0A13" w:rsidRDefault="000B535E" w:rsidP="007E33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PIs in a CDD</w:t>
            </w:r>
            <w:r w:rsidR="00327B51">
              <w:rPr>
                <w:rFonts w:ascii="Arial" w:hAnsi="Arial" w:cs="Arial"/>
              </w:rPr>
              <w:t xml:space="preserve"> contract</w:t>
            </w:r>
            <w:r>
              <w:rPr>
                <w:rFonts w:ascii="Arial" w:hAnsi="Arial" w:cs="Arial"/>
              </w:rPr>
              <w:t xml:space="preserve">, the project </w:t>
            </w:r>
            <w:r w:rsidR="002F4524">
              <w:rPr>
                <w:rFonts w:ascii="Arial" w:hAnsi="Arial" w:cs="Arial"/>
              </w:rPr>
              <w:t>end date</w:t>
            </w:r>
            <w:r w:rsidR="004F5861">
              <w:rPr>
                <w:rFonts w:ascii="Arial" w:hAnsi="Arial" w:cs="Arial"/>
              </w:rPr>
              <w:t xml:space="preserve"> must be</w:t>
            </w:r>
            <w:r>
              <w:rPr>
                <w:rFonts w:ascii="Arial" w:hAnsi="Arial" w:cs="Arial"/>
              </w:rPr>
              <w:t xml:space="preserve"> </w:t>
            </w:r>
            <w:r w:rsidR="004F5861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the </w:t>
            </w:r>
            <w:r w:rsidR="008F6E41">
              <w:rPr>
                <w:rFonts w:ascii="Arial" w:hAnsi="Arial" w:cs="Arial"/>
              </w:rPr>
              <w:t xml:space="preserve">PI’s </w:t>
            </w:r>
            <w:r w:rsidR="0042223A">
              <w:rPr>
                <w:rFonts w:ascii="Arial" w:hAnsi="Arial" w:cs="Arial"/>
              </w:rPr>
              <w:t xml:space="preserve">5-year term at </w:t>
            </w:r>
            <w:r w:rsidR="00327B51">
              <w:rPr>
                <w:rFonts w:ascii="Arial" w:hAnsi="Arial" w:cs="Arial"/>
              </w:rPr>
              <w:t>Uni.lu</w:t>
            </w:r>
            <w:r w:rsidR="0042223A">
              <w:rPr>
                <w:rFonts w:ascii="Arial" w:hAnsi="Arial" w:cs="Arial"/>
              </w:rPr>
              <w:t>.</w:t>
            </w:r>
          </w:p>
        </w:tc>
        <w:tc>
          <w:tcPr>
            <w:tcW w:w="1458" w:type="dxa"/>
            <w:vAlign w:val="center"/>
          </w:tcPr>
          <w:p w14:paraId="64A3453C" w14:textId="77777777" w:rsidR="001A0A13" w:rsidRPr="002549C6" w:rsidRDefault="001A0A13" w:rsidP="001E450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92" w:type="dxa"/>
            <w:vAlign w:val="center"/>
          </w:tcPr>
          <w:p w14:paraId="66A40DB9" w14:textId="77777777" w:rsidR="001A0A13" w:rsidRPr="002549C6" w:rsidRDefault="001A0A13" w:rsidP="001E4509">
            <w:pPr>
              <w:rPr>
                <w:rFonts w:ascii="Arial" w:hAnsi="Arial" w:cs="Arial"/>
                <w:lang w:val="en-GB"/>
              </w:rPr>
            </w:pPr>
          </w:p>
        </w:tc>
      </w:tr>
      <w:tr w:rsidR="001E4509" w:rsidRPr="002549C6" w14:paraId="554355EC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4CFE76EA" w14:textId="50ED658F" w:rsidR="001E4509" w:rsidRPr="002549C6" w:rsidRDefault="00034940" w:rsidP="00511034">
            <w:pPr>
              <w:jc w:val="both"/>
              <w:rPr>
                <w:rFonts w:ascii="Arial" w:hAnsi="Arial" w:cs="Arial"/>
                <w:lang w:val="en-GB"/>
              </w:rPr>
            </w:pPr>
            <w:r w:rsidRPr="002549C6">
              <w:rPr>
                <w:rFonts w:ascii="Arial" w:hAnsi="Arial" w:cs="Arial"/>
                <w:lang w:val="en-GB"/>
              </w:rPr>
              <w:t>All mandatory t</w:t>
            </w:r>
            <w:r w:rsidR="001E4509" w:rsidRPr="002549C6">
              <w:rPr>
                <w:rFonts w:ascii="Arial" w:hAnsi="Arial" w:cs="Arial"/>
                <w:lang w:val="en-GB"/>
              </w:rPr>
              <w:t xml:space="preserve">emplates </w:t>
            </w:r>
            <w:r w:rsidRPr="002549C6">
              <w:rPr>
                <w:rFonts w:ascii="Arial" w:hAnsi="Arial" w:cs="Arial"/>
                <w:lang w:val="en-GB"/>
              </w:rPr>
              <w:t xml:space="preserve">have been </w:t>
            </w:r>
            <w:r w:rsidR="001E4509" w:rsidRPr="002549C6">
              <w:rPr>
                <w:rFonts w:ascii="Arial" w:hAnsi="Arial" w:cs="Arial"/>
                <w:lang w:val="en-GB"/>
              </w:rPr>
              <w:t>used</w:t>
            </w:r>
            <w:r w:rsidRPr="002549C6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458" w:type="dxa"/>
            <w:vAlign w:val="center"/>
          </w:tcPr>
          <w:p w14:paraId="5924E060" w14:textId="77777777" w:rsidR="001E4509" w:rsidRPr="002549C6" w:rsidRDefault="001E4509" w:rsidP="001E450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92" w:type="dxa"/>
            <w:vAlign w:val="center"/>
          </w:tcPr>
          <w:p w14:paraId="76C095E4" w14:textId="77777777" w:rsidR="001E4509" w:rsidRPr="002549C6" w:rsidRDefault="001E4509" w:rsidP="001E4509">
            <w:pPr>
              <w:rPr>
                <w:rFonts w:ascii="Arial" w:hAnsi="Arial" w:cs="Arial"/>
                <w:lang w:val="en-GB"/>
              </w:rPr>
            </w:pPr>
          </w:p>
        </w:tc>
      </w:tr>
      <w:tr w:rsidR="001E4509" w:rsidRPr="002549C6" w14:paraId="1AB4F7FE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494A8F6E" w14:textId="786053E6" w:rsidR="001E4509" w:rsidRPr="002549C6" w:rsidRDefault="00034940" w:rsidP="00511034">
            <w:pPr>
              <w:jc w:val="both"/>
              <w:rPr>
                <w:rFonts w:ascii="Arial" w:hAnsi="Arial" w:cs="Arial"/>
              </w:rPr>
            </w:pPr>
            <w:r w:rsidRPr="002549C6">
              <w:rPr>
                <w:rFonts w:ascii="Arial" w:hAnsi="Arial" w:cs="Arial"/>
              </w:rPr>
              <w:t xml:space="preserve">The </w:t>
            </w:r>
            <w:r w:rsidR="00CC66C5" w:rsidRPr="002549C6">
              <w:rPr>
                <w:rFonts w:ascii="Arial" w:hAnsi="Arial" w:cs="Arial"/>
              </w:rPr>
              <w:t xml:space="preserve">mandatory </w:t>
            </w:r>
            <w:r w:rsidRPr="002549C6">
              <w:rPr>
                <w:rFonts w:ascii="Arial" w:hAnsi="Arial" w:cs="Arial"/>
              </w:rPr>
              <w:t>f</w:t>
            </w:r>
            <w:r w:rsidR="001E4509" w:rsidRPr="002549C6">
              <w:rPr>
                <w:rFonts w:ascii="Arial" w:hAnsi="Arial" w:cs="Arial"/>
              </w:rPr>
              <w:t xml:space="preserve">ormat </w:t>
            </w:r>
            <w:r w:rsidRPr="002549C6">
              <w:rPr>
                <w:rFonts w:ascii="Arial" w:hAnsi="Arial" w:cs="Arial"/>
              </w:rPr>
              <w:t>is respected (</w:t>
            </w:r>
            <w:r w:rsidR="00605E9F" w:rsidRPr="002549C6">
              <w:rPr>
                <w:rFonts w:ascii="Arial" w:hAnsi="Arial" w:cs="Arial"/>
              </w:rPr>
              <w:t>Font Arial, size 11, single line spacing and 1.5 cm and top/bottom/left/right margins</w:t>
            </w:r>
            <w:r w:rsidR="006C4FB3" w:rsidRPr="002549C6">
              <w:rPr>
                <w:rFonts w:ascii="Arial" w:hAnsi="Arial" w:cs="Arial"/>
              </w:rPr>
              <w:t>).</w:t>
            </w:r>
          </w:p>
        </w:tc>
        <w:tc>
          <w:tcPr>
            <w:tcW w:w="1458" w:type="dxa"/>
            <w:vAlign w:val="center"/>
          </w:tcPr>
          <w:p w14:paraId="4C6D4C53" w14:textId="77777777" w:rsidR="001E4509" w:rsidRPr="002549C6" w:rsidRDefault="001E4509" w:rsidP="001E4509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1815E312" w14:textId="77777777" w:rsidR="001E4509" w:rsidRPr="002549C6" w:rsidRDefault="001E4509" w:rsidP="001E4509">
            <w:pPr>
              <w:rPr>
                <w:rFonts w:ascii="Arial" w:hAnsi="Arial" w:cs="Arial"/>
              </w:rPr>
            </w:pPr>
          </w:p>
        </w:tc>
      </w:tr>
      <w:tr w:rsidR="003E5D5B" w:rsidRPr="002549C6" w14:paraId="615CF196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21431B7E" w14:textId="6D62C7D6" w:rsidR="003E5D5B" w:rsidRPr="002549C6" w:rsidRDefault="003E5D5B" w:rsidP="00511034">
            <w:pPr>
              <w:jc w:val="both"/>
              <w:rPr>
                <w:rFonts w:ascii="Arial" w:hAnsi="Arial" w:cs="Arial"/>
              </w:rPr>
            </w:pPr>
            <w:r w:rsidRPr="002549C6">
              <w:rPr>
                <w:rFonts w:ascii="Arial" w:hAnsi="Arial" w:cs="Arial"/>
              </w:rPr>
              <w:t>The different sections of the proposal are sufficiently filled out.</w:t>
            </w:r>
          </w:p>
        </w:tc>
        <w:tc>
          <w:tcPr>
            <w:tcW w:w="1458" w:type="dxa"/>
            <w:vAlign w:val="center"/>
          </w:tcPr>
          <w:p w14:paraId="26827C9A" w14:textId="77777777" w:rsidR="003E5D5B" w:rsidRPr="002549C6" w:rsidRDefault="003E5D5B" w:rsidP="001E4509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76F2F2E3" w14:textId="77777777" w:rsidR="003E5D5B" w:rsidRPr="002549C6" w:rsidRDefault="003E5D5B" w:rsidP="001E4509">
            <w:pPr>
              <w:rPr>
                <w:rFonts w:ascii="Arial" w:hAnsi="Arial" w:cs="Arial"/>
              </w:rPr>
            </w:pPr>
          </w:p>
        </w:tc>
      </w:tr>
      <w:tr w:rsidR="007475B4" w:rsidRPr="002549C6" w14:paraId="21D5BB74" w14:textId="77777777" w:rsidTr="002549C6">
        <w:trPr>
          <w:trHeight w:val="432"/>
        </w:trPr>
        <w:tc>
          <w:tcPr>
            <w:tcW w:w="5575" w:type="dxa"/>
            <w:vAlign w:val="center"/>
          </w:tcPr>
          <w:p w14:paraId="0A40EA64" w14:textId="79E697B7" w:rsidR="007475B4" w:rsidRPr="002549C6" w:rsidRDefault="007475B4" w:rsidP="00511034">
            <w:pPr>
              <w:jc w:val="both"/>
              <w:rPr>
                <w:rFonts w:ascii="Arial" w:hAnsi="Arial" w:cs="Arial"/>
              </w:rPr>
            </w:pPr>
            <w:r w:rsidRPr="002549C6">
              <w:rPr>
                <w:rFonts w:ascii="Arial" w:hAnsi="Arial" w:cs="Arial"/>
              </w:rPr>
              <w:t xml:space="preserve">The budget is </w:t>
            </w:r>
            <w:r w:rsidR="006E275B" w:rsidRPr="002549C6">
              <w:rPr>
                <w:rFonts w:ascii="Arial" w:hAnsi="Arial" w:cs="Arial"/>
              </w:rPr>
              <w:t>correct and admissible</w:t>
            </w:r>
            <w:r w:rsidRPr="002549C6">
              <w:rPr>
                <w:rFonts w:ascii="Arial" w:hAnsi="Arial" w:cs="Arial"/>
              </w:rPr>
              <w:t>.</w:t>
            </w:r>
          </w:p>
        </w:tc>
        <w:tc>
          <w:tcPr>
            <w:tcW w:w="1458" w:type="dxa"/>
            <w:vAlign w:val="center"/>
          </w:tcPr>
          <w:p w14:paraId="776CADE8" w14:textId="77777777" w:rsidR="007475B4" w:rsidRPr="002549C6" w:rsidRDefault="007475B4" w:rsidP="001E4509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1F58843C" w14:textId="77777777" w:rsidR="007475B4" w:rsidRPr="002549C6" w:rsidRDefault="007475B4" w:rsidP="001E450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1"/>
        <w:tblW w:w="10525" w:type="dxa"/>
        <w:tblLook w:val="04A0" w:firstRow="1" w:lastRow="0" w:firstColumn="1" w:lastColumn="0" w:noHBand="0" w:noVBand="1"/>
      </w:tblPr>
      <w:tblGrid>
        <w:gridCol w:w="2155"/>
        <w:gridCol w:w="3600"/>
        <w:gridCol w:w="4770"/>
      </w:tblGrid>
      <w:tr w:rsidR="002C754F" w:rsidRPr="002549C6" w14:paraId="0D8ED3E3" w14:textId="77777777" w:rsidTr="00BB3D42">
        <w:trPr>
          <w:trHeight w:val="803"/>
        </w:trPr>
        <w:tc>
          <w:tcPr>
            <w:tcW w:w="10525" w:type="dxa"/>
            <w:gridSpan w:val="3"/>
            <w:vAlign w:val="center"/>
          </w:tcPr>
          <w:p w14:paraId="5F1A4325" w14:textId="171A1745" w:rsidR="002C754F" w:rsidRPr="002549C6" w:rsidRDefault="002549C6" w:rsidP="002C754F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The prop</w:t>
            </w:r>
            <w:r w:rsidR="002B1C47">
              <w:rPr>
                <w:rFonts w:ascii="Arial" w:hAnsi="Arial" w:cs="Arial"/>
                <w:b/>
                <w:bCs/>
                <w:lang w:val="en-GB"/>
              </w:rPr>
              <w:t>osal is eligible and can be submitted (</w:t>
            </w:r>
            <w:r w:rsidR="002C754F" w:rsidRPr="002549C6">
              <w:rPr>
                <w:rFonts w:ascii="Arial" w:hAnsi="Arial" w:cs="Arial"/>
                <w:b/>
                <w:bCs/>
                <w:lang w:val="en-GB"/>
              </w:rPr>
              <w:t>please circle the answer).</w:t>
            </w:r>
          </w:p>
        </w:tc>
      </w:tr>
      <w:tr w:rsidR="002C754F" w:rsidRPr="002549C6" w14:paraId="6EA9ED9A" w14:textId="77777777" w:rsidTr="002C754F">
        <w:trPr>
          <w:trHeight w:val="803"/>
        </w:trPr>
        <w:tc>
          <w:tcPr>
            <w:tcW w:w="2155" w:type="dxa"/>
            <w:vAlign w:val="center"/>
          </w:tcPr>
          <w:p w14:paraId="3013D80F" w14:textId="34C8FA2A" w:rsidR="002C754F" w:rsidRPr="002549C6" w:rsidRDefault="002C754F" w:rsidP="00E9689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Yes</w:t>
            </w:r>
          </w:p>
        </w:tc>
        <w:tc>
          <w:tcPr>
            <w:tcW w:w="3600" w:type="dxa"/>
            <w:vAlign w:val="center"/>
          </w:tcPr>
          <w:p w14:paraId="633665B8" w14:textId="79D91A3A" w:rsidR="002C754F" w:rsidRPr="002549C6" w:rsidRDefault="002B1C47" w:rsidP="00E9689E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Yes, </w:t>
            </w:r>
            <w:r w:rsidR="004A5E9B">
              <w:rPr>
                <w:rFonts w:ascii="Arial" w:hAnsi="Arial" w:cs="Arial"/>
                <w:b/>
                <w:bCs/>
                <w:lang w:val="en-GB"/>
              </w:rPr>
              <w:t xml:space="preserve">with </w:t>
            </w:r>
            <w:r>
              <w:rPr>
                <w:rFonts w:ascii="Arial" w:hAnsi="Arial" w:cs="Arial"/>
                <w:b/>
                <w:bCs/>
                <w:lang w:val="en-GB"/>
              </w:rPr>
              <w:t>m</w:t>
            </w:r>
            <w:r w:rsidR="002C754F" w:rsidRPr="002549C6">
              <w:rPr>
                <w:rFonts w:ascii="Arial" w:hAnsi="Arial" w:cs="Arial"/>
                <w:b/>
                <w:bCs/>
                <w:lang w:val="en-GB"/>
              </w:rPr>
              <w:t xml:space="preserve">inor </w:t>
            </w:r>
            <w:r w:rsidR="004A5E9B">
              <w:rPr>
                <w:rFonts w:ascii="Arial" w:hAnsi="Arial" w:cs="Arial"/>
                <w:b/>
                <w:bCs/>
                <w:lang w:val="en-GB"/>
              </w:rPr>
              <w:t>comments</w:t>
            </w:r>
          </w:p>
        </w:tc>
        <w:tc>
          <w:tcPr>
            <w:tcW w:w="4770" w:type="dxa"/>
            <w:vAlign w:val="center"/>
          </w:tcPr>
          <w:p w14:paraId="6651E423" w14:textId="7E72A685" w:rsidR="002C754F" w:rsidRPr="002549C6" w:rsidRDefault="002B1C47" w:rsidP="002B1C47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No. There are issues </w:t>
            </w:r>
            <w:r w:rsidR="002C754F" w:rsidRPr="002549C6">
              <w:rPr>
                <w:rFonts w:ascii="Arial" w:hAnsi="Arial" w:cs="Arial"/>
                <w:b/>
                <w:bCs/>
                <w:lang w:val="en-GB"/>
              </w:rPr>
              <w:t>to be addressed before submission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2B1C47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2C754F" w:rsidRPr="002B1C47">
              <w:rPr>
                <w:rFonts w:ascii="Arial" w:hAnsi="Arial" w:cs="Arial"/>
                <w:sz w:val="18"/>
                <w:szCs w:val="18"/>
                <w:lang w:val="en-GB"/>
              </w:rPr>
              <w:t>see additional comments</w:t>
            </w:r>
            <w:r w:rsidRPr="002B1C47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</w:tbl>
    <w:p w14:paraId="48A3BECE" w14:textId="77777777" w:rsidR="002F3D07" w:rsidRPr="002549C6" w:rsidRDefault="002F3D07" w:rsidP="002F3D07">
      <w:pPr>
        <w:spacing w:after="0"/>
        <w:rPr>
          <w:rFonts w:ascii="Arial" w:hAnsi="Arial" w:cs="Arial"/>
          <w:lang w:val="en-GB"/>
        </w:rPr>
      </w:pPr>
    </w:p>
    <w:p w14:paraId="621E3BDF" w14:textId="77777777" w:rsidR="00B538FC" w:rsidRPr="002549C6" w:rsidRDefault="00B538FC" w:rsidP="002F3D07">
      <w:pPr>
        <w:spacing w:after="0"/>
        <w:rPr>
          <w:rFonts w:ascii="Arial" w:hAnsi="Arial" w:cs="Arial"/>
          <w:lang w:val="en-GB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1E4509" w:rsidRPr="002549C6" w14:paraId="4B398BDA" w14:textId="77777777" w:rsidTr="00E27DE3">
        <w:trPr>
          <w:trHeight w:val="508"/>
        </w:trPr>
        <w:tc>
          <w:tcPr>
            <w:tcW w:w="10525" w:type="dxa"/>
          </w:tcPr>
          <w:p w14:paraId="4907D10F" w14:textId="3C2FA1D2" w:rsidR="001E4509" w:rsidRPr="002549C6" w:rsidRDefault="00E27DE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Additional</w:t>
            </w:r>
            <w:r w:rsidR="001E4509" w:rsidRPr="002549C6">
              <w:rPr>
                <w:rFonts w:ascii="Arial" w:hAnsi="Arial" w:cs="Arial"/>
                <w:b/>
                <w:bCs/>
                <w:lang w:val="en-GB"/>
              </w:rPr>
              <w:t xml:space="preserve"> comment</w:t>
            </w:r>
            <w:r w:rsidR="002F3D07" w:rsidRPr="002549C6">
              <w:rPr>
                <w:rFonts w:ascii="Arial" w:hAnsi="Arial" w:cs="Arial"/>
                <w:b/>
                <w:bCs/>
                <w:lang w:val="en-GB"/>
              </w:rPr>
              <w:t>s</w:t>
            </w:r>
            <w:r w:rsidR="001E4509" w:rsidRPr="002549C6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  <w:p w14:paraId="377B04E9" w14:textId="77777777" w:rsidR="001E4509" w:rsidRPr="002549C6" w:rsidRDefault="001E4509">
            <w:pPr>
              <w:rPr>
                <w:rFonts w:ascii="Arial" w:hAnsi="Arial" w:cs="Arial"/>
                <w:lang w:val="en-GB"/>
              </w:rPr>
            </w:pPr>
          </w:p>
          <w:p w14:paraId="56A01E90" w14:textId="77777777" w:rsidR="001E4509" w:rsidRPr="002549C6" w:rsidRDefault="001E4509">
            <w:pPr>
              <w:rPr>
                <w:rFonts w:ascii="Arial" w:hAnsi="Arial" w:cs="Arial"/>
                <w:lang w:val="en-GB"/>
              </w:rPr>
            </w:pPr>
          </w:p>
          <w:p w14:paraId="6B1978BB" w14:textId="75263A86" w:rsidR="00BC686E" w:rsidRPr="002549C6" w:rsidRDefault="00BC686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E8829D" w14:textId="396E7454" w:rsidR="001E4509" w:rsidRPr="002549C6" w:rsidRDefault="001E4509" w:rsidP="002F3D07">
      <w:pPr>
        <w:spacing w:after="0"/>
        <w:rPr>
          <w:rFonts w:ascii="Arial" w:hAnsi="Arial" w:cs="Arial"/>
          <w:lang w:val="en-GB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225"/>
        <w:gridCol w:w="6300"/>
      </w:tblGrid>
      <w:tr w:rsidR="002C754F" w:rsidRPr="002549C6" w14:paraId="346791E5" w14:textId="77777777" w:rsidTr="002C754F">
        <w:tc>
          <w:tcPr>
            <w:tcW w:w="4225" w:type="dxa"/>
          </w:tcPr>
          <w:p w14:paraId="182A81AD" w14:textId="173CE63B" w:rsidR="002C754F" w:rsidRPr="002549C6" w:rsidRDefault="002C754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Project proposal check done by:</w:t>
            </w:r>
          </w:p>
          <w:p w14:paraId="4DF94543" w14:textId="646E088E" w:rsidR="002C754F" w:rsidRPr="002549C6" w:rsidRDefault="002C754F">
            <w:pPr>
              <w:rPr>
                <w:rFonts w:ascii="Arial" w:hAnsi="Arial" w:cs="Arial"/>
                <w:lang w:val="en-GB"/>
              </w:rPr>
            </w:pPr>
          </w:p>
          <w:p w14:paraId="6C4B0EAB" w14:textId="77777777" w:rsidR="002C754F" w:rsidRPr="002549C6" w:rsidRDefault="002C754F">
            <w:pPr>
              <w:rPr>
                <w:rFonts w:ascii="Arial" w:hAnsi="Arial" w:cs="Arial"/>
                <w:lang w:val="en-GB"/>
              </w:rPr>
            </w:pPr>
          </w:p>
          <w:p w14:paraId="5FD56DF2" w14:textId="31BD808C" w:rsidR="002C754F" w:rsidRPr="002549C6" w:rsidRDefault="002C75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00" w:type="dxa"/>
          </w:tcPr>
          <w:p w14:paraId="19E7B3AF" w14:textId="2318E07A" w:rsidR="002C754F" w:rsidRPr="002549C6" w:rsidRDefault="002C754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49C6">
              <w:rPr>
                <w:rFonts w:ascii="Arial" w:hAnsi="Arial" w:cs="Arial"/>
                <w:b/>
                <w:bCs/>
                <w:lang w:val="en-GB"/>
              </w:rPr>
              <w:t>Date:</w:t>
            </w:r>
          </w:p>
        </w:tc>
      </w:tr>
    </w:tbl>
    <w:p w14:paraId="44A40EC6" w14:textId="1F0C18CB" w:rsidR="001E4509" w:rsidRPr="002549C6" w:rsidRDefault="00082EA0" w:rsidP="00082EA0">
      <w:pPr>
        <w:rPr>
          <w:rFonts w:ascii="Arial" w:hAnsi="Arial" w:cs="Arial"/>
          <w:i/>
          <w:iCs/>
          <w:lang w:val="en-GB"/>
        </w:rPr>
      </w:pPr>
      <w:r w:rsidRPr="002549C6">
        <w:rPr>
          <w:rFonts w:ascii="Arial" w:eastAsia="Times New Roman" w:hAnsi="Arial" w:cs="Arial"/>
          <w:b/>
          <w:i/>
          <w:iCs/>
          <w:lang w:val="en-GB"/>
        </w:rPr>
        <w:t>*</w:t>
      </w:r>
      <w:r w:rsidRPr="002549C6">
        <w:rPr>
          <w:rFonts w:ascii="Arial" w:hAnsi="Arial" w:cs="Arial"/>
          <w:i/>
          <w:iCs/>
          <w:lang w:val="en-GB"/>
        </w:rPr>
        <w:t xml:space="preserve"> Applications from </w:t>
      </w:r>
      <w:proofErr w:type="spellStart"/>
      <w:r w:rsidRPr="002549C6">
        <w:rPr>
          <w:rFonts w:ascii="Arial" w:hAnsi="Arial" w:cs="Arial"/>
          <w:i/>
          <w:iCs/>
          <w:lang w:val="en-GB"/>
        </w:rPr>
        <w:t>SnT</w:t>
      </w:r>
      <w:proofErr w:type="spellEnd"/>
      <w:r w:rsidRPr="002549C6">
        <w:rPr>
          <w:rFonts w:ascii="Arial" w:hAnsi="Arial" w:cs="Arial"/>
          <w:i/>
          <w:iCs/>
          <w:lang w:val="en-GB"/>
        </w:rPr>
        <w:t xml:space="preserve"> are </w:t>
      </w:r>
      <w:r w:rsidR="00403FB7" w:rsidRPr="002549C6">
        <w:rPr>
          <w:rFonts w:ascii="Arial" w:hAnsi="Arial" w:cs="Arial"/>
          <w:i/>
          <w:iCs/>
          <w:lang w:val="en-GB"/>
        </w:rPr>
        <w:t>validated</w:t>
      </w:r>
      <w:r w:rsidRPr="002549C6">
        <w:rPr>
          <w:rFonts w:ascii="Arial" w:hAnsi="Arial" w:cs="Arial"/>
          <w:i/>
          <w:iCs/>
          <w:lang w:val="en-GB"/>
        </w:rPr>
        <w:t xml:space="preserve"> by the entity’s project coordinator</w:t>
      </w:r>
    </w:p>
    <w:sectPr w:rsidR="001E4509" w:rsidRPr="002549C6" w:rsidSect="000C674F">
      <w:pgSz w:w="12240" w:h="15840"/>
      <w:pgMar w:top="576" w:right="850" w:bottom="576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3ED"/>
    <w:multiLevelType w:val="hybridMultilevel"/>
    <w:tmpl w:val="D292E20E"/>
    <w:lvl w:ilvl="0" w:tplc="445C04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2F5B"/>
    <w:multiLevelType w:val="hybridMultilevel"/>
    <w:tmpl w:val="24CE46B0"/>
    <w:lvl w:ilvl="0" w:tplc="9B686C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902"/>
    <w:multiLevelType w:val="hybridMultilevel"/>
    <w:tmpl w:val="62363FA0"/>
    <w:lvl w:ilvl="0" w:tplc="559253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A2B"/>
    <w:multiLevelType w:val="hybridMultilevel"/>
    <w:tmpl w:val="F8F2F3E0"/>
    <w:lvl w:ilvl="0" w:tplc="02280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60385"/>
    <w:multiLevelType w:val="hybridMultilevel"/>
    <w:tmpl w:val="2DBCD5DC"/>
    <w:lvl w:ilvl="0" w:tplc="852EB63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A2FFB"/>
    <w:multiLevelType w:val="hybridMultilevel"/>
    <w:tmpl w:val="47562C74"/>
    <w:lvl w:ilvl="0" w:tplc="82E4D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7E61"/>
    <w:multiLevelType w:val="hybridMultilevel"/>
    <w:tmpl w:val="B21A3600"/>
    <w:lvl w:ilvl="0" w:tplc="B8B811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24070">
    <w:abstractNumId w:val="4"/>
  </w:num>
  <w:num w:numId="2" w16cid:durableId="1478187575">
    <w:abstractNumId w:val="2"/>
  </w:num>
  <w:num w:numId="3" w16cid:durableId="464978412">
    <w:abstractNumId w:val="6"/>
  </w:num>
  <w:num w:numId="4" w16cid:durableId="1226793875">
    <w:abstractNumId w:val="5"/>
  </w:num>
  <w:num w:numId="5" w16cid:durableId="384380026">
    <w:abstractNumId w:val="3"/>
  </w:num>
  <w:num w:numId="6" w16cid:durableId="744300724">
    <w:abstractNumId w:val="1"/>
  </w:num>
  <w:num w:numId="7" w16cid:durableId="176195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09"/>
    <w:rsid w:val="00001717"/>
    <w:rsid w:val="0002530D"/>
    <w:rsid w:val="00034940"/>
    <w:rsid w:val="000408E4"/>
    <w:rsid w:val="0005752D"/>
    <w:rsid w:val="00082EA0"/>
    <w:rsid w:val="000A72B3"/>
    <w:rsid w:val="000B535E"/>
    <w:rsid w:val="000C674F"/>
    <w:rsid w:val="000D0827"/>
    <w:rsid w:val="000D1B5E"/>
    <w:rsid w:val="000D3451"/>
    <w:rsid w:val="000F288A"/>
    <w:rsid w:val="00104134"/>
    <w:rsid w:val="001A0A13"/>
    <w:rsid w:val="001D3B25"/>
    <w:rsid w:val="001E4509"/>
    <w:rsid w:val="001F3998"/>
    <w:rsid w:val="00204C8C"/>
    <w:rsid w:val="0022724A"/>
    <w:rsid w:val="002549C6"/>
    <w:rsid w:val="00267CC5"/>
    <w:rsid w:val="00271E9F"/>
    <w:rsid w:val="0027445D"/>
    <w:rsid w:val="00283667"/>
    <w:rsid w:val="002B1C47"/>
    <w:rsid w:val="002C754F"/>
    <w:rsid w:val="002D579A"/>
    <w:rsid w:val="002F3D07"/>
    <w:rsid w:val="002F4524"/>
    <w:rsid w:val="00327B51"/>
    <w:rsid w:val="003532CF"/>
    <w:rsid w:val="00364967"/>
    <w:rsid w:val="00381063"/>
    <w:rsid w:val="003838E5"/>
    <w:rsid w:val="003A3F1D"/>
    <w:rsid w:val="003B350B"/>
    <w:rsid w:val="003B7BB9"/>
    <w:rsid w:val="003E5D5B"/>
    <w:rsid w:val="00403FB7"/>
    <w:rsid w:val="00413369"/>
    <w:rsid w:val="0042223A"/>
    <w:rsid w:val="00437708"/>
    <w:rsid w:val="004476CD"/>
    <w:rsid w:val="00463430"/>
    <w:rsid w:val="0046428A"/>
    <w:rsid w:val="0047469A"/>
    <w:rsid w:val="004A5E9B"/>
    <w:rsid w:val="004F5861"/>
    <w:rsid w:val="005063EB"/>
    <w:rsid w:val="00511034"/>
    <w:rsid w:val="00570D02"/>
    <w:rsid w:val="00575D5E"/>
    <w:rsid w:val="00591FFB"/>
    <w:rsid w:val="005C7443"/>
    <w:rsid w:val="005D26C8"/>
    <w:rsid w:val="005E79BE"/>
    <w:rsid w:val="00605E9F"/>
    <w:rsid w:val="00617DE0"/>
    <w:rsid w:val="00646A24"/>
    <w:rsid w:val="00670B90"/>
    <w:rsid w:val="00671243"/>
    <w:rsid w:val="006842EB"/>
    <w:rsid w:val="00690305"/>
    <w:rsid w:val="00691989"/>
    <w:rsid w:val="00694C13"/>
    <w:rsid w:val="006C4FB3"/>
    <w:rsid w:val="006C7ECC"/>
    <w:rsid w:val="006E275B"/>
    <w:rsid w:val="006F22E1"/>
    <w:rsid w:val="007136D5"/>
    <w:rsid w:val="007475B4"/>
    <w:rsid w:val="007A3CA8"/>
    <w:rsid w:val="007B2B32"/>
    <w:rsid w:val="007C388F"/>
    <w:rsid w:val="007C6FD0"/>
    <w:rsid w:val="007E33D1"/>
    <w:rsid w:val="00821B22"/>
    <w:rsid w:val="00834936"/>
    <w:rsid w:val="008831BF"/>
    <w:rsid w:val="008F3668"/>
    <w:rsid w:val="008F6E41"/>
    <w:rsid w:val="0094402D"/>
    <w:rsid w:val="009D5223"/>
    <w:rsid w:val="009D7013"/>
    <w:rsid w:val="00A419B5"/>
    <w:rsid w:val="00A94FB9"/>
    <w:rsid w:val="00A96E63"/>
    <w:rsid w:val="00AA765E"/>
    <w:rsid w:val="00B12796"/>
    <w:rsid w:val="00B538FC"/>
    <w:rsid w:val="00B9764D"/>
    <w:rsid w:val="00BA197F"/>
    <w:rsid w:val="00BA4713"/>
    <w:rsid w:val="00BC686E"/>
    <w:rsid w:val="00BD2FB5"/>
    <w:rsid w:val="00BE51E5"/>
    <w:rsid w:val="00C15CB6"/>
    <w:rsid w:val="00C408E5"/>
    <w:rsid w:val="00C40E8C"/>
    <w:rsid w:val="00C4211B"/>
    <w:rsid w:val="00C55577"/>
    <w:rsid w:val="00C560B3"/>
    <w:rsid w:val="00C936B7"/>
    <w:rsid w:val="00CC66C5"/>
    <w:rsid w:val="00CC7E8E"/>
    <w:rsid w:val="00D177D3"/>
    <w:rsid w:val="00DB5057"/>
    <w:rsid w:val="00DD2D3B"/>
    <w:rsid w:val="00E14BCD"/>
    <w:rsid w:val="00E21016"/>
    <w:rsid w:val="00E27DE3"/>
    <w:rsid w:val="00E5329F"/>
    <w:rsid w:val="00E9689E"/>
    <w:rsid w:val="00EC07B1"/>
    <w:rsid w:val="00EC7F64"/>
    <w:rsid w:val="00EE574D"/>
    <w:rsid w:val="00F101A7"/>
    <w:rsid w:val="00F14204"/>
    <w:rsid w:val="00F255DF"/>
    <w:rsid w:val="00F94244"/>
    <w:rsid w:val="00FA3652"/>
    <w:rsid w:val="00FC6CF6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AEAE1"/>
  <w15:chartTrackingRefBased/>
  <w15:docId w15:val="{B81E4ADE-D4DD-47DE-A32B-A532C83B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509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E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50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E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7CC5"/>
    <w:pPr>
      <w:spacing w:after="0" w:line="240" w:lineRule="auto"/>
    </w:pPr>
  </w:style>
  <w:style w:type="character" w:styleId="Hyperlink">
    <w:name w:val="Hyperlink"/>
    <w:uiPriority w:val="99"/>
    <w:unhideWhenUsed/>
    <w:rsid w:val="00A96E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.lu/research-en/doctoral-education/become-a-superviso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earch.uni.lu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6B5FC9D19794FB9E4606548D1384F" ma:contentTypeVersion="10" ma:contentTypeDescription="Create a new document." ma:contentTypeScope="" ma:versionID="d88a2dbeeb02b85f502f2629e08d86af">
  <xsd:schema xmlns:xsd="http://www.w3.org/2001/XMLSchema" xmlns:xs="http://www.w3.org/2001/XMLSchema" xmlns:p="http://schemas.microsoft.com/office/2006/metadata/properties" xmlns:ns2="59c566b4-53d8-435e-b21e-5473b3c43662" targetNamespace="http://schemas.microsoft.com/office/2006/metadata/properties" ma:root="true" ma:fieldsID="cd727637f803974e11e935fcf03568b7" ns2:_="">
    <xsd:import namespace="59c566b4-53d8-435e-b21e-5473b3c43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66b4-53d8-435e-b21e-5473b3c4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566b4-53d8-435e-b21e-5473b3c436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EC7B6-BE36-4393-9E40-4E473C9ACA27}"/>
</file>

<file path=customXml/itemProps2.xml><?xml version="1.0" encoding="utf-8"?>
<ds:datastoreItem xmlns:ds="http://schemas.openxmlformats.org/officeDocument/2006/customXml" ds:itemID="{236EFADD-6EF8-4914-9347-8D6BE6EDA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90DB13-1A0B-4BC2-9DD3-12E03922EC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FROMENTIN</dc:creator>
  <cp:keywords/>
  <dc:description/>
  <cp:lastModifiedBy>Ines CRISOSTOMO</cp:lastModifiedBy>
  <cp:revision>2</cp:revision>
  <dcterms:created xsi:type="dcterms:W3CDTF">2025-11-28T08:16:00Z</dcterms:created>
  <dcterms:modified xsi:type="dcterms:W3CDTF">2025-11-28T08:16:00Z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30d1618e635c44c39c4cf277c0ed9f2dda4983c622bb53e11fb79a55121c2c84</vt:lpwstr>
  </property>
  <property fmtid="{D5CDD505-2E9C-101B-9397-08002B2CF9AE}" pid="3" name="ContentTypeId">
    <vt:lpwstr>0x0101005F86B5FC9D19794FB9E4606548D1384F</vt:lpwstr>
  </property>
  <property fmtid="{D5CDD505-2E9C-101B-9397-08002B2CF9AE}" pid="4" name="MediaServiceImageTags">
    <vt:lpwstr/>
  </property>
</Properties>
</file>